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7873BBD" wp14:editId="6A0B823F">
            <wp:simplePos x="0" y="0"/>
            <wp:positionH relativeFrom="column">
              <wp:posOffset>925195</wp:posOffset>
            </wp:positionH>
            <wp:positionV relativeFrom="paragraph">
              <wp:posOffset>-417830</wp:posOffset>
            </wp:positionV>
            <wp:extent cx="543560" cy="690245"/>
            <wp:effectExtent l="0" t="0" r="8890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6D2FBD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</w:p>
    <w:p w:rsidR="006D2FBD" w:rsidRDefault="006D2FBD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2F3BF2" w:rsidRPr="002C7D7E" w:rsidRDefault="006D2FBD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2F3BF2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2F3BF2" w:rsidRPr="002C7D7E">
        <w:rPr>
          <w:rFonts w:ascii="Times New Roman" w:hAnsi="Times New Roman" w:cs="Times New Roman"/>
          <w:b/>
          <w:sz w:val="22"/>
          <w:szCs w:val="22"/>
        </w:rPr>
        <w:t>REPUBLIKA HRVATSKA</w:t>
      </w: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D2113B">
        <w:rPr>
          <w:rFonts w:ascii="Times New Roman" w:hAnsi="Times New Roman" w:cs="Times New Roman"/>
          <w:b/>
        </w:rPr>
        <w:t>MINISTARSTVO PRAVOSUĐA</w:t>
      </w:r>
    </w:p>
    <w:p w:rsidR="006D2FBD" w:rsidRPr="00D2113B" w:rsidRDefault="006D2FBD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I UPRAVE</w:t>
      </w: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2C7D7E">
        <w:rPr>
          <w:rFonts w:ascii="Times New Roman" w:hAnsi="Times New Roman" w:cs="Times New Roman"/>
          <w:b/>
          <w:sz w:val="22"/>
          <w:szCs w:val="22"/>
        </w:rPr>
        <w:t>UPRAVA ZA ZATVORSKI SUSTAV</w:t>
      </w:r>
    </w:p>
    <w:p w:rsidR="006D2FBD" w:rsidRDefault="006D2FBD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I PROBACIJU</w:t>
      </w:r>
    </w:p>
    <w:p w:rsidR="00637334" w:rsidRDefault="00637334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Kaznionica u Požegi</w:t>
      </w:r>
    </w:p>
    <w:p w:rsidR="00637334" w:rsidRDefault="00637334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637334" w:rsidRPr="002C7D7E" w:rsidRDefault="00637334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477E8D" w:rsidRDefault="00477E8D" w:rsidP="00477E8D">
      <w:pPr>
        <w:pStyle w:val="box8270467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KLASA:   112-02/21-01/978</w:t>
      </w:r>
    </w:p>
    <w:p w:rsidR="00477E8D" w:rsidRDefault="00477E8D" w:rsidP="00477E8D">
      <w:pPr>
        <w:pStyle w:val="box8270467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URBROJ: 514-10-05-4-01/1/02-21-</w:t>
      </w:r>
      <w:r w:rsidR="00DD3AB8">
        <w:rPr>
          <w:color w:val="231F20"/>
        </w:rPr>
        <w:t>29</w:t>
      </w:r>
    </w:p>
    <w:p w:rsidR="00477E8D" w:rsidRDefault="001D4B91" w:rsidP="00477E8D">
      <w:pPr>
        <w:pStyle w:val="box8270467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Požega, </w:t>
      </w:r>
      <w:r w:rsidR="00477E8D">
        <w:rPr>
          <w:color w:val="231F20"/>
        </w:rPr>
        <w:t>21. prosinac 2021.    </w:t>
      </w:r>
    </w:p>
    <w:p w:rsidR="00477E8D" w:rsidRDefault="00477E8D" w:rsidP="00477E8D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477E8D" w:rsidRDefault="00477E8D" w:rsidP="00477E8D">
      <w:pPr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</w:p>
    <w:p w:rsidR="00477E8D" w:rsidRDefault="00477E8D" w:rsidP="00477E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7E8D" w:rsidRPr="00AF1C63" w:rsidRDefault="00477E8D" w:rsidP="00477E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1C63">
        <w:rPr>
          <w:rFonts w:ascii="Times New Roman" w:hAnsi="Times New Roman" w:cs="Times New Roman"/>
        </w:rPr>
        <w:t>OBAVIJEST I UPUTE KANDIATIMA O VREMENU I MJESTU ODRŽAVANJA RAZGOVORA (INTERVJUA)</w:t>
      </w:r>
    </w:p>
    <w:p w:rsidR="00477E8D" w:rsidRDefault="00477E8D" w:rsidP="00477E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7E8D" w:rsidRDefault="00477E8D" w:rsidP="00477E8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Razgovor (intervju) s kandidatima/</w:t>
      </w:r>
      <w:proofErr w:type="spellStart"/>
      <w:r>
        <w:rPr>
          <w:rFonts w:ascii="Times New Roman" w:hAnsi="Times New Roman" w:cs="Times New Roman"/>
          <w:color w:val="000000"/>
        </w:rPr>
        <w:t>kinjama</w:t>
      </w:r>
      <w:proofErr w:type="spellEnd"/>
      <w:r>
        <w:rPr>
          <w:rFonts w:ascii="Times New Roman" w:hAnsi="Times New Roman" w:cs="Times New Roman"/>
          <w:color w:val="000000"/>
        </w:rPr>
        <w:t xml:space="preserve"> prijavljenim na oglas za prijam namještenika na neodređeno vrijeme u Ministarstvo pravosuđa i uprave, Upravu za zatvorski sustav i </w:t>
      </w:r>
      <w:proofErr w:type="spellStart"/>
      <w:r>
        <w:rPr>
          <w:rFonts w:ascii="Times New Roman" w:hAnsi="Times New Roman" w:cs="Times New Roman"/>
          <w:color w:val="000000"/>
        </w:rPr>
        <w:t>probaciju</w:t>
      </w:r>
      <w:proofErr w:type="spellEnd"/>
      <w:r>
        <w:rPr>
          <w:rFonts w:ascii="Times New Roman" w:hAnsi="Times New Roman" w:cs="Times New Roman"/>
          <w:color w:val="000000"/>
        </w:rPr>
        <w:t>, Kaznionicu u Požegi, KLASA: 112-02/21-01/978 od 25. studenog 2021. godine, na radno mjesto namještenik IV. vrste - spremačica – 1 izvršitelj/</w:t>
      </w:r>
      <w:proofErr w:type="spellStart"/>
      <w:r>
        <w:rPr>
          <w:rFonts w:ascii="Times New Roman" w:hAnsi="Times New Roman" w:cs="Times New Roman"/>
          <w:color w:val="000000"/>
        </w:rPr>
        <w:t>ica</w:t>
      </w:r>
      <w:proofErr w:type="spellEnd"/>
      <w:r>
        <w:rPr>
          <w:rFonts w:ascii="Times New Roman" w:hAnsi="Times New Roman" w:cs="Times New Roman"/>
          <w:color w:val="000000"/>
        </w:rPr>
        <w:t xml:space="preserve"> u Odjelu upravnih poslova objavljen dana 26. studenog 2021. godine u Narodnim novinama, broj 127/2021 te na mrežnim stranicama Hrvatskog zavoda za zapošljavanje i Ministarstva pravosuđa i uprave</w:t>
      </w:r>
    </w:p>
    <w:p w:rsidR="00477E8D" w:rsidRDefault="00477E8D" w:rsidP="00477E8D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77E8D" w:rsidRDefault="00477E8D" w:rsidP="00477E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7E8D" w:rsidRPr="00CB7075" w:rsidRDefault="00477E8D" w:rsidP="00477E8D">
      <w:pPr>
        <w:spacing w:after="0" w:line="240" w:lineRule="auto"/>
        <w:ind w:left="720"/>
        <w:jc w:val="center"/>
        <w:rPr>
          <w:rFonts w:ascii="Times New Roman" w:hAnsi="Times New Roman" w:cs="Times New Roman"/>
          <w:u w:val="single"/>
          <w:lang w:eastAsia="hr-HR"/>
        </w:rPr>
      </w:pPr>
      <w:r w:rsidRPr="00CB7075">
        <w:rPr>
          <w:rFonts w:ascii="Times New Roman" w:hAnsi="Times New Roman" w:cs="Times New Roman"/>
          <w:spacing w:val="-3"/>
          <w:u w:val="single"/>
          <w:lang w:val="sv-SE" w:eastAsia="hr-HR"/>
        </w:rPr>
        <w:t xml:space="preserve">VRIJEME I MJESTO ODRŽAVANJA </w:t>
      </w:r>
      <w:r w:rsidR="00CB7075" w:rsidRPr="00CB7075">
        <w:rPr>
          <w:rFonts w:ascii="Times New Roman" w:hAnsi="Times New Roman" w:cs="Times New Roman"/>
          <w:spacing w:val="-3"/>
          <w:u w:val="single"/>
          <w:lang w:val="sv-SE" w:eastAsia="hr-HR"/>
        </w:rPr>
        <w:t>RAZGOVORA (INTERVJUA)</w:t>
      </w:r>
      <w:r w:rsidRPr="00CB7075">
        <w:rPr>
          <w:rFonts w:ascii="Times New Roman" w:hAnsi="Times New Roman" w:cs="Times New Roman"/>
          <w:spacing w:val="-3"/>
          <w:u w:val="single"/>
          <w:lang w:val="sv-SE" w:eastAsia="hr-HR"/>
        </w:rPr>
        <w:t xml:space="preserve"> KANDIDATA</w:t>
      </w:r>
    </w:p>
    <w:p w:rsidR="00477E8D" w:rsidRDefault="00477E8D" w:rsidP="00477E8D">
      <w:pPr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</w:p>
    <w:p w:rsidR="00477E8D" w:rsidRDefault="00477E8D" w:rsidP="00477E8D">
      <w:pPr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  <w:t>Pozivamo na razgovor (intervju) kandidate koji su podnijeli pravovremene i uredne prijave te ispunjavaju propisane i u oglasu objavljene uvjete, koj</w:t>
      </w:r>
      <w:r w:rsidR="001051E0">
        <w:rPr>
          <w:rFonts w:ascii="Times New Roman" w:hAnsi="Times New Roman" w:cs="Times New Roman"/>
          <w:lang w:eastAsia="hr-HR"/>
        </w:rPr>
        <w:t>i</w:t>
      </w:r>
      <w:r>
        <w:rPr>
          <w:rFonts w:ascii="Times New Roman" w:hAnsi="Times New Roman" w:cs="Times New Roman"/>
          <w:lang w:eastAsia="hr-HR"/>
        </w:rPr>
        <w:t xml:space="preserve"> će se održati u prostorijama</w:t>
      </w:r>
    </w:p>
    <w:p w:rsidR="00477E8D" w:rsidRDefault="00477E8D" w:rsidP="00477E8D">
      <w:pPr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</w:p>
    <w:p w:rsidR="00477E8D" w:rsidRPr="004404B6" w:rsidRDefault="00477E8D" w:rsidP="00477E8D">
      <w:pPr>
        <w:spacing w:after="0" w:line="240" w:lineRule="auto"/>
        <w:jc w:val="center"/>
        <w:rPr>
          <w:rFonts w:ascii="Times New Roman" w:hAnsi="Times New Roman" w:cs="Times New Roman"/>
          <w:color w:val="auto"/>
          <w:lang w:eastAsia="hr-HR"/>
        </w:rPr>
      </w:pPr>
      <w:r w:rsidRPr="004404B6">
        <w:rPr>
          <w:rFonts w:ascii="Times New Roman" w:hAnsi="Times New Roman" w:cs="Times New Roman"/>
          <w:color w:val="auto"/>
          <w:lang w:eastAsia="hr-HR"/>
        </w:rPr>
        <w:t>Kaznionice u Požegi</w:t>
      </w:r>
      <w:r w:rsidR="0099228A">
        <w:rPr>
          <w:rFonts w:ascii="Times New Roman" w:hAnsi="Times New Roman" w:cs="Times New Roman"/>
          <w:color w:val="auto"/>
          <w:lang w:eastAsia="hr-HR"/>
        </w:rPr>
        <w:t>, Osječka 77</w:t>
      </w:r>
    </w:p>
    <w:p w:rsidR="00477E8D" w:rsidRPr="004404B6" w:rsidRDefault="00477E8D" w:rsidP="00477E8D">
      <w:pPr>
        <w:spacing w:after="0" w:line="240" w:lineRule="auto"/>
        <w:jc w:val="center"/>
        <w:rPr>
          <w:rFonts w:ascii="Times New Roman" w:hAnsi="Times New Roman" w:cs="Times New Roman"/>
          <w:color w:val="auto"/>
          <w:lang w:eastAsia="hr-HR"/>
        </w:rPr>
      </w:pPr>
    </w:p>
    <w:p w:rsidR="00477E8D" w:rsidRPr="004404B6" w:rsidRDefault="00477E8D" w:rsidP="00477E8D">
      <w:pPr>
        <w:spacing w:after="0" w:line="240" w:lineRule="auto"/>
        <w:jc w:val="center"/>
        <w:rPr>
          <w:rFonts w:ascii="Times New Roman" w:hAnsi="Times New Roman" w:cs="Times New Roman"/>
          <w:color w:val="auto"/>
          <w:u w:val="single"/>
          <w:lang w:eastAsia="hr-HR"/>
        </w:rPr>
      </w:pPr>
      <w:r w:rsidRPr="004404B6">
        <w:rPr>
          <w:rFonts w:ascii="Times New Roman" w:hAnsi="Times New Roman" w:cs="Times New Roman"/>
          <w:color w:val="auto"/>
          <w:u w:val="single"/>
          <w:lang w:eastAsia="hr-HR"/>
        </w:rPr>
        <w:t xml:space="preserve">u </w:t>
      </w:r>
      <w:r w:rsidR="00822B45">
        <w:rPr>
          <w:rFonts w:ascii="Times New Roman" w:hAnsi="Times New Roman" w:cs="Times New Roman"/>
          <w:color w:val="auto"/>
          <w:u w:val="single"/>
          <w:lang w:eastAsia="hr-HR"/>
        </w:rPr>
        <w:t>utorak</w:t>
      </w:r>
      <w:bookmarkStart w:id="0" w:name="_GoBack"/>
      <w:bookmarkEnd w:id="0"/>
      <w:r w:rsidRPr="004404B6">
        <w:rPr>
          <w:rFonts w:ascii="Times New Roman" w:hAnsi="Times New Roman" w:cs="Times New Roman"/>
          <w:color w:val="auto"/>
          <w:u w:val="single"/>
          <w:lang w:eastAsia="hr-HR"/>
        </w:rPr>
        <w:t>, 2</w:t>
      </w:r>
      <w:r w:rsidR="00CC0A40">
        <w:rPr>
          <w:rFonts w:ascii="Times New Roman" w:hAnsi="Times New Roman" w:cs="Times New Roman"/>
          <w:color w:val="auto"/>
          <w:u w:val="single"/>
          <w:lang w:eastAsia="hr-HR"/>
        </w:rPr>
        <w:t>8</w:t>
      </w:r>
      <w:r w:rsidRPr="004404B6">
        <w:rPr>
          <w:rFonts w:ascii="Times New Roman" w:hAnsi="Times New Roman" w:cs="Times New Roman"/>
          <w:color w:val="auto"/>
          <w:u w:val="single"/>
          <w:lang w:eastAsia="hr-HR"/>
        </w:rPr>
        <w:t xml:space="preserve">. prosinca 2021. godine, s početkom u </w:t>
      </w:r>
      <w:r w:rsidR="00F71E4E" w:rsidRPr="004404B6">
        <w:rPr>
          <w:rFonts w:ascii="Times New Roman" w:hAnsi="Times New Roman" w:cs="Times New Roman"/>
          <w:color w:val="auto"/>
          <w:u w:val="single"/>
          <w:lang w:eastAsia="hr-HR"/>
        </w:rPr>
        <w:t>8</w:t>
      </w:r>
      <w:r w:rsidRPr="004404B6">
        <w:rPr>
          <w:rFonts w:ascii="Times New Roman" w:hAnsi="Times New Roman" w:cs="Times New Roman"/>
          <w:color w:val="auto"/>
          <w:u w:val="single"/>
          <w:lang w:eastAsia="hr-HR"/>
        </w:rPr>
        <w:t>:00 sati.</w:t>
      </w:r>
    </w:p>
    <w:p w:rsidR="00477E8D" w:rsidRPr="004404B6" w:rsidRDefault="00477E8D" w:rsidP="00477E8D">
      <w:pPr>
        <w:spacing w:after="0" w:line="24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:rsidR="00477E8D" w:rsidRDefault="00477E8D" w:rsidP="00477E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477E8D" w:rsidRDefault="00477E8D" w:rsidP="00477E8D">
      <w:pPr>
        <w:spacing w:after="0" w:line="240" w:lineRule="auto"/>
        <w:jc w:val="both"/>
        <w:rPr>
          <w:rFonts w:ascii="Times New Roman" w:hAnsi="Times New Roman" w:cs="Times New Roman"/>
          <w:color w:val="auto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</w:p>
    <w:p w:rsidR="00477E8D" w:rsidRPr="00217F3A" w:rsidRDefault="00477E8D" w:rsidP="00477E8D">
      <w:pPr>
        <w:pStyle w:val="Bezproreda"/>
        <w:jc w:val="center"/>
        <w:rPr>
          <w:rFonts w:ascii="Times New Roman" w:hAnsi="Times New Roman" w:cs="Times New Roman"/>
          <w:color w:val="000000"/>
        </w:rPr>
      </w:pPr>
      <w:r w:rsidRPr="00217F3A">
        <w:rPr>
          <w:rFonts w:ascii="Times New Roman" w:hAnsi="Times New Roman" w:cs="Times New Roman"/>
          <w:color w:val="000000"/>
        </w:rPr>
        <w:t>I. S</w:t>
      </w:r>
      <w:r w:rsidR="005814EC">
        <w:rPr>
          <w:rFonts w:ascii="Times New Roman" w:hAnsi="Times New Roman" w:cs="Times New Roman"/>
          <w:color w:val="000000"/>
        </w:rPr>
        <w:t>adržaj</w:t>
      </w:r>
      <w:r w:rsidRPr="00217F3A">
        <w:rPr>
          <w:rFonts w:ascii="Times New Roman" w:hAnsi="Times New Roman" w:cs="Times New Roman"/>
          <w:color w:val="000000"/>
        </w:rPr>
        <w:t xml:space="preserve"> </w:t>
      </w:r>
      <w:r w:rsidR="005814EC">
        <w:rPr>
          <w:rFonts w:ascii="Times New Roman" w:hAnsi="Times New Roman" w:cs="Times New Roman"/>
          <w:color w:val="000000"/>
        </w:rPr>
        <w:t>i način provođenja razgovora (intervjua)</w:t>
      </w:r>
    </w:p>
    <w:p w:rsidR="00477E8D" w:rsidRDefault="00477E8D" w:rsidP="00477E8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477E8D" w:rsidRDefault="00477E8D" w:rsidP="00477E8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Komisija za provedbu oglasa (u nastavku teksta: Komisija) pozvat će na razgovor (intervju) kandidate/kinje koji ispunjavaju formalne uvjete iz oglasa i čije su prijave pravodobne i potpune.</w:t>
      </w:r>
    </w:p>
    <w:p w:rsidR="00477E8D" w:rsidRDefault="00477E8D" w:rsidP="00477E8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477E8D" w:rsidRDefault="00477E8D" w:rsidP="00477E8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Komisija u razgovoru (intervjuu) s kandidatima/</w:t>
      </w:r>
      <w:proofErr w:type="spellStart"/>
      <w:r>
        <w:rPr>
          <w:rFonts w:ascii="Times New Roman" w:hAnsi="Times New Roman" w:cs="Times New Roman"/>
          <w:color w:val="000000"/>
        </w:rPr>
        <w:t>kinjama</w:t>
      </w:r>
      <w:proofErr w:type="spellEnd"/>
      <w:r>
        <w:rPr>
          <w:rFonts w:ascii="Times New Roman" w:hAnsi="Times New Roman" w:cs="Times New Roman"/>
          <w:color w:val="000000"/>
        </w:rPr>
        <w:t xml:space="preserve"> utvrđuje znanja, sposobnosti i vještine, interese, profesionalne ciljeve i motivaciju kandidata za rad te rezultate ostvarene u njihovu dosadašnjem radu.</w:t>
      </w:r>
    </w:p>
    <w:p w:rsidR="00477E8D" w:rsidRDefault="00477E8D" w:rsidP="00477E8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477E8D" w:rsidRDefault="00477E8D" w:rsidP="00477E8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Kandidat koji ne pristupi razgovoru (intervjuu) više se neće smatrati kandidatom/</w:t>
      </w:r>
      <w:proofErr w:type="spellStart"/>
      <w:r>
        <w:rPr>
          <w:rFonts w:ascii="Times New Roman" w:hAnsi="Times New Roman" w:cs="Times New Roman"/>
          <w:color w:val="000000"/>
        </w:rPr>
        <w:t>kinjom</w:t>
      </w:r>
      <w:proofErr w:type="spellEnd"/>
      <w:r>
        <w:rPr>
          <w:rFonts w:ascii="Times New Roman" w:hAnsi="Times New Roman" w:cs="Times New Roman"/>
          <w:color w:val="000000"/>
        </w:rPr>
        <w:t xml:space="preserve"> u postupku.</w:t>
      </w:r>
    </w:p>
    <w:p w:rsidR="00477E8D" w:rsidRDefault="00477E8D" w:rsidP="00477E8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477E8D" w:rsidRDefault="00477E8D" w:rsidP="00477E8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Rezultati intervjua vrednuju se bodovima od 0 do 10. </w:t>
      </w:r>
    </w:p>
    <w:p w:rsidR="00477E8D" w:rsidRDefault="00477E8D" w:rsidP="00477E8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Smatra se da je kandidat/</w:t>
      </w:r>
      <w:proofErr w:type="spellStart"/>
      <w:r>
        <w:rPr>
          <w:rFonts w:ascii="Times New Roman" w:hAnsi="Times New Roman" w:cs="Times New Roman"/>
          <w:color w:val="000000"/>
        </w:rPr>
        <w:t>kinja</w:t>
      </w:r>
      <w:proofErr w:type="spellEnd"/>
      <w:r>
        <w:rPr>
          <w:rFonts w:ascii="Times New Roman" w:hAnsi="Times New Roman" w:cs="Times New Roman"/>
          <w:color w:val="000000"/>
        </w:rPr>
        <w:t xml:space="preserve"> zadovoljio/la na intervjuu ako je </w:t>
      </w:r>
      <w:r w:rsidR="009B180B">
        <w:rPr>
          <w:rFonts w:ascii="Times New Roman" w:hAnsi="Times New Roman" w:cs="Times New Roman"/>
          <w:color w:val="000000"/>
        </w:rPr>
        <w:t>ostvario</w:t>
      </w:r>
      <w:r>
        <w:rPr>
          <w:rFonts w:ascii="Times New Roman" w:hAnsi="Times New Roman" w:cs="Times New Roman"/>
          <w:color w:val="000000"/>
        </w:rPr>
        <w:t>/la najmanje 5 bodova.</w:t>
      </w:r>
    </w:p>
    <w:p w:rsidR="00477E8D" w:rsidRDefault="00477E8D" w:rsidP="00477E8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477E8D" w:rsidRDefault="00477E8D" w:rsidP="00477E8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Nakon provedenog intervjua Komisija će utvrditi rang – listu kandidata prema ukupnom broju bodova ostvarenih  na intervjuu.</w:t>
      </w:r>
    </w:p>
    <w:p w:rsidR="00477E8D" w:rsidRDefault="00477E8D" w:rsidP="00477E8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477E8D" w:rsidRDefault="00477E8D" w:rsidP="00477E8D">
      <w:pPr>
        <w:spacing w:after="0" w:line="240" w:lineRule="auto"/>
        <w:jc w:val="both"/>
        <w:rPr>
          <w:rFonts w:ascii="Times New Roman" w:hAnsi="Times New Roman" w:cs="Times New Roman"/>
          <w:color w:val="auto"/>
          <w:lang w:val="sv-SE" w:eastAsia="hr-HR"/>
        </w:rPr>
      </w:pPr>
    </w:p>
    <w:p w:rsidR="00477E8D" w:rsidRDefault="00477E8D" w:rsidP="00477E8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77E8D" w:rsidRPr="00E617A5" w:rsidRDefault="00477E8D" w:rsidP="00477E8D">
      <w:pPr>
        <w:ind w:left="360"/>
        <w:jc w:val="center"/>
        <w:rPr>
          <w:rFonts w:ascii="Times New Roman" w:eastAsiaTheme="minorHAnsi" w:hAnsi="Times New Roman" w:cs="Times New Roman"/>
        </w:rPr>
      </w:pPr>
      <w:r w:rsidRPr="00E617A5">
        <w:rPr>
          <w:rFonts w:ascii="Times New Roman" w:hAnsi="Times New Roman" w:cs="Times New Roman"/>
        </w:rPr>
        <w:t>II. P</w:t>
      </w:r>
      <w:r w:rsidR="004366B7">
        <w:rPr>
          <w:rFonts w:ascii="Times New Roman" w:hAnsi="Times New Roman" w:cs="Times New Roman"/>
        </w:rPr>
        <w:t>ravila</w:t>
      </w:r>
      <w:r w:rsidRPr="00E617A5">
        <w:rPr>
          <w:rFonts w:ascii="Times New Roman" w:hAnsi="Times New Roman" w:cs="Times New Roman"/>
        </w:rPr>
        <w:t xml:space="preserve"> </w:t>
      </w:r>
      <w:r w:rsidR="004366B7">
        <w:rPr>
          <w:rFonts w:ascii="Times New Roman" w:hAnsi="Times New Roman" w:cs="Times New Roman"/>
        </w:rPr>
        <w:t>kod provođenja razgovora (intervjua)</w:t>
      </w:r>
    </w:p>
    <w:p w:rsidR="00477E8D" w:rsidRDefault="00477E8D" w:rsidP="00477E8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77E8D" w:rsidRDefault="00477E8D" w:rsidP="00477E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Prilikom provedbe prethodne provjere obavezno je pridržavanje mjera i preporuka Hrvatskog zavoda za javno zdravstvo radi prevencije širenja epidemije COVID-19, a koje se sastoje u sljedećem:</w:t>
      </w:r>
    </w:p>
    <w:p w:rsidR="00477E8D" w:rsidRDefault="00477E8D" w:rsidP="00477E8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77E8D" w:rsidRDefault="00477E8D" w:rsidP="00477E8D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 xml:space="preserve">- Prethodna provjera provest će se na način da se u najvećoj mogućoj mjeri spriječi širenje epidemije COVID-19 te izbjegne neposredni kontakt osoba. Ni jedan sudionik ne smije imati povišenu tjelesnu temperaturu, simptome akutne respiratorne infekcije ili neke druge simptome koji ukazuju na rizik zaraženosti COVID-19;  </w:t>
      </w:r>
    </w:p>
    <w:p w:rsidR="00477E8D" w:rsidRDefault="00477E8D" w:rsidP="00477E8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u službenim prostorijama u kojima se održava prethodna provjera potrebno je održavati fizičku distancu među osobama od 1,5 metara;</w:t>
      </w:r>
    </w:p>
    <w:p w:rsidR="00477E8D" w:rsidRDefault="00477E8D" w:rsidP="00477E8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Obavezno je nošenje maski za lice u zatvorenom prostoru. Osim medicinskih maski mogu se koristiti i platnene maske te druga pokrivala koja prekrivaju usta i nos;</w:t>
      </w:r>
    </w:p>
    <w:p w:rsidR="00477E8D" w:rsidRPr="00D378DF" w:rsidRDefault="00477E8D" w:rsidP="00B118F7">
      <w:pPr>
        <w:spacing w:after="0" w:line="240" w:lineRule="auto"/>
        <w:ind w:left="720"/>
        <w:jc w:val="both"/>
        <w:rPr>
          <w:rStyle w:val="Naglaeno"/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- Pri ulasku u zgradu Kaznionice u Požegi kandidati su obvezni dezinficirati </w:t>
      </w:r>
      <w:r w:rsidRPr="00D378DF">
        <w:rPr>
          <w:rFonts w:ascii="Times New Roman" w:hAnsi="Times New Roman" w:cs="Times New Roman"/>
        </w:rPr>
        <w:t xml:space="preserve">ruke </w:t>
      </w:r>
      <w:r w:rsidRPr="00D378DF">
        <w:rPr>
          <w:rStyle w:val="Naglaeno"/>
          <w:rFonts w:ascii="Times New Roman" w:hAnsi="Times New Roman" w:cs="Times New Roman"/>
          <w:b w:val="0"/>
          <w:color w:val="000000"/>
          <w:shd w:val="clear" w:color="auto" w:fill="FFFFFF"/>
        </w:rPr>
        <w:t xml:space="preserve">i predočiti valjanu EU digitalnu potvrdu, negativni nalaz brzog antigenskog testa koji ne smije biti stariji od 48 sati od trenutka uzimanja uzorka ili drugi odgovarajući dokaz o cijepljenju, </w:t>
      </w:r>
      <w:proofErr w:type="spellStart"/>
      <w:r w:rsidRPr="00D378DF">
        <w:rPr>
          <w:rStyle w:val="Naglaeno"/>
          <w:rFonts w:ascii="Times New Roman" w:hAnsi="Times New Roman" w:cs="Times New Roman"/>
          <w:b w:val="0"/>
          <w:color w:val="000000"/>
          <w:shd w:val="clear" w:color="auto" w:fill="FFFFFF"/>
        </w:rPr>
        <w:t>preboljenju</w:t>
      </w:r>
      <w:proofErr w:type="spellEnd"/>
      <w:r w:rsidRPr="00D378DF">
        <w:rPr>
          <w:rStyle w:val="Naglaeno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odnosno testiranju. </w:t>
      </w:r>
    </w:p>
    <w:p w:rsidR="00477E8D" w:rsidRPr="00D378DF" w:rsidRDefault="00477E8D" w:rsidP="00477E8D">
      <w:pPr>
        <w:pStyle w:val="Bezproreda"/>
        <w:ind w:left="709"/>
        <w:jc w:val="both"/>
        <w:rPr>
          <w:rStyle w:val="Naglaeno"/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477E8D" w:rsidRPr="008C0F61" w:rsidRDefault="00477E8D" w:rsidP="00477E8D">
      <w:pPr>
        <w:pStyle w:val="Bezproreda"/>
        <w:ind w:left="709"/>
        <w:jc w:val="both"/>
        <w:rPr>
          <w:rFonts w:ascii="Times New Roman" w:hAnsi="Times New Roman" w:cs="Times New Roman"/>
        </w:rPr>
      </w:pPr>
      <w:r w:rsidRPr="008C0F61">
        <w:rPr>
          <w:rStyle w:val="Naglaeno"/>
          <w:rFonts w:ascii="Times New Roman" w:hAnsi="Times New Roman" w:cs="Times New Roman"/>
          <w:b w:val="0"/>
          <w:color w:val="000000"/>
          <w:shd w:val="clear" w:color="auto" w:fill="FFFFFF"/>
        </w:rPr>
        <w:t xml:space="preserve">Kaznionica u Požegi pridržava pravo onemogućiti pristup prethodnoj provjeri kandidatu/kinji za kojeg/ju se pojave osnove sumnje na rizik zaraženosti COVID-19 ili njegovo/njezino postupanje ne bude u skladu s ovim </w:t>
      </w:r>
      <w:proofErr w:type="spellStart"/>
      <w:r w:rsidRPr="008C0F61">
        <w:rPr>
          <w:rStyle w:val="Naglaeno"/>
          <w:rFonts w:ascii="Times New Roman" w:hAnsi="Times New Roman" w:cs="Times New Roman"/>
          <w:b w:val="0"/>
          <w:color w:val="000000"/>
          <w:shd w:val="clear" w:color="auto" w:fill="FFFFFF"/>
        </w:rPr>
        <w:t>uputstvom</w:t>
      </w:r>
      <w:proofErr w:type="spellEnd"/>
      <w:r w:rsidRPr="008C0F61">
        <w:rPr>
          <w:rStyle w:val="Naglaeno"/>
          <w:rFonts w:ascii="Times New Roman" w:hAnsi="Times New Roman" w:cs="Times New Roman"/>
          <w:b w:val="0"/>
          <w:color w:val="000000"/>
          <w:shd w:val="clear" w:color="auto" w:fill="FFFFFF"/>
        </w:rPr>
        <w:t>.</w:t>
      </w:r>
    </w:p>
    <w:p w:rsidR="00477E8D" w:rsidRDefault="00477E8D" w:rsidP="00477E8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77E8D" w:rsidRDefault="00477E8D" w:rsidP="00477E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Razgovoru (intervjuu) mogu pristupiti kandidati/kinje koji su dostavili pravodobnu i potpunu prijavu i koji  ispunjavaju  formalne  uvjete  oglasa.</w:t>
      </w:r>
    </w:p>
    <w:p w:rsidR="00477E8D" w:rsidRDefault="00477E8D" w:rsidP="00477E8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77E8D" w:rsidRDefault="00477E8D" w:rsidP="00477E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Razgovoru (intervjuu) ne mogu pristupiti kandidati/kinje koji su zaprimili obavijest da se ne smatraju kandidatima jer nisu podnijeli pravodobnu i potpunu prijavu i/ili ne ispunjavaju formalne uvjete oglasa.</w:t>
      </w:r>
    </w:p>
    <w:p w:rsidR="00477E8D" w:rsidRDefault="00477E8D" w:rsidP="00477E8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77E8D" w:rsidRDefault="00477E8D" w:rsidP="00477E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 kandidati/kinje sami snose troškove dolaska i prisustvovanja razgovoru (intervjuu). Kandidat/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koji nije pristupio razgovoru (intervjuu) više se ne smatra kandidatom u postupku. Za vrijeme razgovora (intervjua) kandidati/kinje su dužni postupati prema uputama službenih osoba.</w:t>
      </w:r>
    </w:p>
    <w:p w:rsidR="00477E8D" w:rsidRDefault="00477E8D" w:rsidP="00477E8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77E8D" w:rsidRDefault="00477E8D" w:rsidP="00477E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Kandidati/kinje su dužni doći u Kaznionicu u </w:t>
      </w:r>
      <w:r w:rsidR="009A28EF">
        <w:rPr>
          <w:rFonts w:ascii="Times New Roman" w:hAnsi="Times New Roman" w:cs="Times New Roman"/>
        </w:rPr>
        <w:t>Požegi</w:t>
      </w:r>
      <w:r>
        <w:rPr>
          <w:rFonts w:ascii="Times New Roman" w:hAnsi="Times New Roman" w:cs="Times New Roman"/>
        </w:rPr>
        <w:t xml:space="preserve"> 30 minuta prije početka razgovora (intervjua). Po dolasku od kandidata će biti zatraženo predočavanje odgovarajuće identifikacijske isprave (važeća osobna iskaznica) radi  utvrđivanja identiteta. </w:t>
      </w:r>
    </w:p>
    <w:p w:rsidR="00477E8D" w:rsidRDefault="00477E8D" w:rsidP="00477E8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77E8D" w:rsidRDefault="00477E8D" w:rsidP="00477E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Razgovoru (intervjuu) ne mogu pristupiti kandidati/kinje koji ne mogu dokazati identitet te osobe za koje se utvrdi da nisu podnijele prijavu na oglas.</w:t>
      </w:r>
    </w:p>
    <w:p w:rsidR="00477E8D" w:rsidRDefault="00477E8D" w:rsidP="00477E8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77E8D" w:rsidRDefault="00477E8D" w:rsidP="00477E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vrijeme razgovora (intervjua) u Kaznionici u Požegi kandidati su dužni poštivati kućni red i postupati prema uputama službenih osoba. U slučaju kršenja kućnog reda ili        nepridržavanja uputa službenih osoba, kandidati će biti udaljeni s razgovora (intervjua) te se neće smatrati kandidatima u postupku provedbe oglasa.</w:t>
      </w:r>
    </w:p>
    <w:p w:rsidR="00477E8D" w:rsidRDefault="00477E8D" w:rsidP="00477E8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77E8D" w:rsidRDefault="00477E8D" w:rsidP="00477E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oglasa kandidati/kinje će biti obaviješteni javnom objavom rješenja o prijmu na web -  stranici Ministarstva pravosuđa i uprave (https://mpu.gov.hr).</w:t>
      </w:r>
    </w:p>
    <w:p w:rsidR="00477E8D" w:rsidRDefault="00477E8D" w:rsidP="00477E8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77E8D" w:rsidRDefault="00477E8D" w:rsidP="00477E8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477E8D" w:rsidRDefault="00477E8D" w:rsidP="00477E8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477E8D" w:rsidRDefault="00477E8D" w:rsidP="00477E8D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Komisija za provedbu oglasa</w:t>
      </w:r>
    </w:p>
    <w:p w:rsidR="00477E8D" w:rsidRDefault="00477E8D" w:rsidP="00477E8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77E8D" w:rsidRDefault="00477E8D" w:rsidP="00477E8D">
      <w:pPr>
        <w:spacing w:after="0" w:line="240" w:lineRule="auto"/>
        <w:ind w:left="42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</w:p>
    <w:p w:rsidR="00477E8D" w:rsidRDefault="00477E8D" w:rsidP="00477E8D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</w:rPr>
      </w:pPr>
    </w:p>
    <w:sectPr w:rsidR="00477E8D" w:rsidSect="007959E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3008A"/>
    <w:multiLevelType w:val="hybridMultilevel"/>
    <w:tmpl w:val="EB0AA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26B1A"/>
    <w:multiLevelType w:val="hybridMultilevel"/>
    <w:tmpl w:val="74E6F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744BD"/>
    <w:multiLevelType w:val="hybridMultilevel"/>
    <w:tmpl w:val="1AE4F144"/>
    <w:lvl w:ilvl="0" w:tplc="6FF0ED9C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5283654"/>
    <w:multiLevelType w:val="hybridMultilevel"/>
    <w:tmpl w:val="AC6C43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522C4"/>
    <w:multiLevelType w:val="hybridMultilevel"/>
    <w:tmpl w:val="A0D49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15706"/>
    <w:multiLevelType w:val="hybridMultilevel"/>
    <w:tmpl w:val="3970E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C6B5E"/>
    <w:multiLevelType w:val="hybridMultilevel"/>
    <w:tmpl w:val="A33E1668"/>
    <w:lvl w:ilvl="0" w:tplc="E7903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6E7D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F2"/>
    <w:rsid w:val="0001549B"/>
    <w:rsid w:val="000A2228"/>
    <w:rsid w:val="000C34D3"/>
    <w:rsid w:val="001051E0"/>
    <w:rsid w:val="00110E1D"/>
    <w:rsid w:val="00164415"/>
    <w:rsid w:val="00186A83"/>
    <w:rsid w:val="0019137C"/>
    <w:rsid w:val="001957A0"/>
    <w:rsid w:val="001B177C"/>
    <w:rsid w:val="001B32C3"/>
    <w:rsid w:val="001D4B91"/>
    <w:rsid w:val="00204483"/>
    <w:rsid w:val="00217E7E"/>
    <w:rsid w:val="00217F3A"/>
    <w:rsid w:val="00222E9A"/>
    <w:rsid w:val="002237DC"/>
    <w:rsid w:val="00223D66"/>
    <w:rsid w:val="00270B60"/>
    <w:rsid w:val="0029032B"/>
    <w:rsid w:val="002F3BF2"/>
    <w:rsid w:val="00344AC3"/>
    <w:rsid w:val="00371AB5"/>
    <w:rsid w:val="003A6C5E"/>
    <w:rsid w:val="003E3FC4"/>
    <w:rsid w:val="003E5E25"/>
    <w:rsid w:val="0041372F"/>
    <w:rsid w:val="004177B1"/>
    <w:rsid w:val="00423902"/>
    <w:rsid w:val="004366B7"/>
    <w:rsid w:val="004404B6"/>
    <w:rsid w:val="00444180"/>
    <w:rsid w:val="00450A18"/>
    <w:rsid w:val="00450EE5"/>
    <w:rsid w:val="00452457"/>
    <w:rsid w:val="00461678"/>
    <w:rsid w:val="004655A8"/>
    <w:rsid w:val="004661DB"/>
    <w:rsid w:val="00477E8D"/>
    <w:rsid w:val="004A4EE0"/>
    <w:rsid w:val="004E2B12"/>
    <w:rsid w:val="004F3B10"/>
    <w:rsid w:val="004F3B55"/>
    <w:rsid w:val="00513AA8"/>
    <w:rsid w:val="0052121C"/>
    <w:rsid w:val="00531444"/>
    <w:rsid w:val="0055729F"/>
    <w:rsid w:val="0056793D"/>
    <w:rsid w:val="00572E59"/>
    <w:rsid w:val="005814EC"/>
    <w:rsid w:val="00596814"/>
    <w:rsid w:val="005B35B7"/>
    <w:rsid w:val="006030CF"/>
    <w:rsid w:val="00605AE9"/>
    <w:rsid w:val="00622ECB"/>
    <w:rsid w:val="00623130"/>
    <w:rsid w:val="00624276"/>
    <w:rsid w:val="00637334"/>
    <w:rsid w:val="00662FC4"/>
    <w:rsid w:val="00665653"/>
    <w:rsid w:val="00674F7C"/>
    <w:rsid w:val="00676DC2"/>
    <w:rsid w:val="006A57F5"/>
    <w:rsid w:val="006A5EE1"/>
    <w:rsid w:val="006B7AB3"/>
    <w:rsid w:val="006D2FBD"/>
    <w:rsid w:val="006E40A2"/>
    <w:rsid w:val="006F63A2"/>
    <w:rsid w:val="00700EF5"/>
    <w:rsid w:val="00733EBB"/>
    <w:rsid w:val="007447CF"/>
    <w:rsid w:val="00744CAA"/>
    <w:rsid w:val="007959E1"/>
    <w:rsid w:val="007B238B"/>
    <w:rsid w:val="007E31C8"/>
    <w:rsid w:val="00803A75"/>
    <w:rsid w:val="00822B45"/>
    <w:rsid w:val="00863F80"/>
    <w:rsid w:val="008C00A4"/>
    <w:rsid w:val="008C0F61"/>
    <w:rsid w:val="008C71FE"/>
    <w:rsid w:val="008D505F"/>
    <w:rsid w:val="00921708"/>
    <w:rsid w:val="0092264B"/>
    <w:rsid w:val="00930948"/>
    <w:rsid w:val="0095185A"/>
    <w:rsid w:val="009518B3"/>
    <w:rsid w:val="00955ED2"/>
    <w:rsid w:val="00964579"/>
    <w:rsid w:val="00970B02"/>
    <w:rsid w:val="0099228A"/>
    <w:rsid w:val="009962DA"/>
    <w:rsid w:val="009A28EF"/>
    <w:rsid w:val="009B180B"/>
    <w:rsid w:val="009B5814"/>
    <w:rsid w:val="009C2D91"/>
    <w:rsid w:val="009C7491"/>
    <w:rsid w:val="00A00ACA"/>
    <w:rsid w:val="00A01F5C"/>
    <w:rsid w:val="00A364A6"/>
    <w:rsid w:val="00AB04BB"/>
    <w:rsid w:val="00AC753D"/>
    <w:rsid w:val="00AD772B"/>
    <w:rsid w:val="00AF1C63"/>
    <w:rsid w:val="00AF5A2A"/>
    <w:rsid w:val="00B118F7"/>
    <w:rsid w:val="00B345FD"/>
    <w:rsid w:val="00B51B86"/>
    <w:rsid w:val="00B77BF1"/>
    <w:rsid w:val="00B80B50"/>
    <w:rsid w:val="00B80F40"/>
    <w:rsid w:val="00BA226F"/>
    <w:rsid w:val="00C44CAE"/>
    <w:rsid w:val="00CB1C50"/>
    <w:rsid w:val="00CB7075"/>
    <w:rsid w:val="00CC0A40"/>
    <w:rsid w:val="00CE6C83"/>
    <w:rsid w:val="00D2113B"/>
    <w:rsid w:val="00D238B3"/>
    <w:rsid w:val="00D24B2C"/>
    <w:rsid w:val="00D378DF"/>
    <w:rsid w:val="00D962C1"/>
    <w:rsid w:val="00DB2776"/>
    <w:rsid w:val="00DB6C19"/>
    <w:rsid w:val="00DC0DC7"/>
    <w:rsid w:val="00DD16C4"/>
    <w:rsid w:val="00DD3AB8"/>
    <w:rsid w:val="00DE736F"/>
    <w:rsid w:val="00DF796B"/>
    <w:rsid w:val="00E0131B"/>
    <w:rsid w:val="00E33462"/>
    <w:rsid w:val="00E617A5"/>
    <w:rsid w:val="00E83764"/>
    <w:rsid w:val="00E976C2"/>
    <w:rsid w:val="00EA34EB"/>
    <w:rsid w:val="00EA7C95"/>
    <w:rsid w:val="00EB1B9A"/>
    <w:rsid w:val="00EB271B"/>
    <w:rsid w:val="00EC1EBB"/>
    <w:rsid w:val="00ED21BE"/>
    <w:rsid w:val="00ED6E4B"/>
    <w:rsid w:val="00F24F09"/>
    <w:rsid w:val="00F53FB1"/>
    <w:rsid w:val="00F56A3B"/>
    <w:rsid w:val="00F71E4E"/>
    <w:rsid w:val="00FB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8592"/>
  <w15:docId w15:val="{7D977204-98AD-4A5E-AD53-7E4DFFA3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BF2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1AB5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locked/>
    <w:rsid w:val="00477E8D"/>
    <w:rPr>
      <w:rFonts w:ascii="Arial" w:eastAsia="Times New Roman" w:hAnsi="Arial" w:cs="Arial"/>
      <w:color w:val="333333"/>
      <w:sz w:val="24"/>
      <w:szCs w:val="24"/>
    </w:rPr>
  </w:style>
  <w:style w:type="paragraph" w:styleId="Bezproreda">
    <w:name w:val="No Spacing"/>
    <w:link w:val="BezproredaChar"/>
    <w:uiPriority w:val="1"/>
    <w:qFormat/>
    <w:rsid w:val="00477E8D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box8270467">
    <w:name w:val="box_8270467"/>
    <w:basedOn w:val="Normal"/>
    <w:rsid w:val="00477E8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character" w:styleId="Naglaeno">
    <w:name w:val="Strong"/>
    <w:basedOn w:val="Zadanifontodlomka"/>
    <w:uiPriority w:val="22"/>
    <w:qFormat/>
    <w:rsid w:val="00477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Marija Grbin Živković</cp:lastModifiedBy>
  <cp:revision>3</cp:revision>
  <cp:lastPrinted>2021-12-21T06:38:00Z</cp:lastPrinted>
  <dcterms:created xsi:type="dcterms:W3CDTF">2021-12-21T11:22:00Z</dcterms:created>
  <dcterms:modified xsi:type="dcterms:W3CDTF">2021-12-21T11:31:00Z</dcterms:modified>
</cp:coreProperties>
</file>